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8949" w14:textId="77777777" w:rsidR="000E22D5" w:rsidRDefault="000E22D5" w:rsidP="000E22D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14:paraId="0986B247" w14:textId="77777777" w:rsidR="000E22D5" w:rsidRDefault="000E22D5" w:rsidP="000E22D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аукциона несостоявшимся</w:t>
      </w:r>
    </w:p>
    <w:p w14:paraId="0F7211E8" w14:textId="77777777" w:rsidR="000E22D5" w:rsidRDefault="000E22D5" w:rsidP="000E22D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лоту № 1</w:t>
      </w:r>
    </w:p>
    <w:p w14:paraId="2625A908" w14:textId="77777777" w:rsidR="000E22D5" w:rsidRDefault="000E22D5" w:rsidP="000E22D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DD250C8" w14:textId="77777777" w:rsidR="000E22D5" w:rsidRDefault="000E22D5" w:rsidP="000E22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 Пятигорск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 июля 2024 года</w:t>
      </w:r>
    </w:p>
    <w:p w14:paraId="5871B6F6" w14:textId="77777777" w:rsidR="000E22D5" w:rsidRDefault="000E22D5" w:rsidP="000E22D5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>11 часов 30 минут</w:t>
      </w:r>
    </w:p>
    <w:p w14:paraId="1D84DEF3" w14:textId="77777777" w:rsidR="000E22D5" w:rsidRDefault="000E22D5" w:rsidP="000E22D5">
      <w:pPr>
        <w:shd w:val="clear" w:color="auto" w:fill="FFFFFF"/>
        <w:outlineLvl w:val="1"/>
        <w:rPr>
          <w:b/>
          <w:bCs/>
          <w:sz w:val="10"/>
          <w:szCs w:val="10"/>
        </w:rPr>
      </w:pPr>
    </w:p>
    <w:p w14:paraId="0D69D31E" w14:textId="77777777" w:rsidR="000E22D5" w:rsidRDefault="000E22D5" w:rsidP="000E22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2FD4DA46" w14:textId="77777777" w:rsidR="000E22D5" w:rsidRDefault="000E22D5" w:rsidP="000E2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Артемов Роман Васильевич</w:t>
      </w:r>
      <w:r>
        <w:rPr>
          <w:sz w:val="28"/>
          <w:szCs w:val="28"/>
        </w:rPr>
        <w:t xml:space="preserve"> – исполняющий обязанности начальника                                МУ «Управление имущественных отношений администрации города Пятигорска», исполняющий обязанности председателя комиссии </w:t>
      </w:r>
    </w:p>
    <w:p w14:paraId="13C687FF" w14:textId="77777777" w:rsidR="000E22D5" w:rsidRDefault="000E22D5" w:rsidP="000E2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Суслова Анна Владимировна</w:t>
      </w:r>
      <w:r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25C0FF0" w14:textId="77777777" w:rsidR="000E22D5" w:rsidRDefault="000E22D5" w:rsidP="000E2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Васильева Элина Игоревна</w:t>
      </w:r>
      <w:r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0DC3CE8" w14:textId="77777777" w:rsidR="000E22D5" w:rsidRDefault="000E22D5" w:rsidP="000E2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Шевцова Анна Викторовна</w:t>
      </w:r>
      <w:r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7C197E7F" w14:textId="77777777" w:rsidR="000E22D5" w:rsidRDefault="000E22D5" w:rsidP="000E2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Жигайлова Анна Викторовна</w:t>
      </w:r>
      <w:r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7916D5C1" w14:textId="77777777" w:rsidR="000E22D5" w:rsidRDefault="000E22D5" w:rsidP="000E22D5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Бумагин</w:t>
      </w:r>
      <w:proofErr w:type="spellEnd"/>
      <w:r>
        <w:rPr>
          <w:b/>
          <w:bCs/>
          <w:sz w:val="28"/>
          <w:szCs w:val="28"/>
        </w:rPr>
        <w:t xml:space="preserve"> Артем Владимирович</w:t>
      </w:r>
      <w:r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Пятигорска, член комиссии</w:t>
      </w:r>
    </w:p>
    <w:p w14:paraId="7C13449F" w14:textId="77777777" w:rsidR="000E22D5" w:rsidRDefault="000E22D5" w:rsidP="000E2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Николаева Юлия Ивановна</w:t>
      </w:r>
      <w:r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член комиссии</w:t>
      </w:r>
    </w:p>
    <w:p w14:paraId="0A3C7D2E" w14:textId="77777777" w:rsidR="000E22D5" w:rsidRDefault="000E22D5" w:rsidP="000E22D5">
      <w:pPr>
        <w:spacing w:line="240" w:lineRule="exact"/>
        <w:rPr>
          <w:sz w:val="28"/>
          <w:szCs w:val="28"/>
        </w:rPr>
      </w:pPr>
    </w:p>
    <w:p w14:paraId="4D9AF31A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Номер процедуры и лота: </w:t>
      </w:r>
      <w:r>
        <w:rPr>
          <w:sz w:val="28"/>
          <w:szCs w:val="28"/>
          <w:shd w:val="clear" w:color="auto" w:fill="FFFFFF"/>
        </w:rPr>
        <w:t>SBR012-2405290048</w:t>
      </w:r>
      <w:r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.1</w:t>
      </w:r>
    </w:p>
    <w:p w14:paraId="4C6CF86C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83281F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Номер извещения в ГИС Торги: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2100000482000000005</w:t>
      </w:r>
      <w:r>
        <w:rPr>
          <w:sz w:val="28"/>
          <w:szCs w:val="28"/>
        </w:rPr>
        <w:t>7</w:t>
      </w:r>
    </w:p>
    <w:p w14:paraId="41A6DB6B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3C6D84" w14:textId="77777777" w:rsidR="000E22D5" w:rsidRDefault="000E22D5" w:rsidP="000E22D5">
      <w:pPr>
        <w:shd w:val="clear" w:color="auto" w:fill="FFFFFF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422C08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A008E6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8218CD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5AFE419E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площадки в сети «Интернет»: </w:t>
      </w:r>
    </w:p>
    <w:p w14:paraId="67283FBC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>
          <w:rPr>
            <w:rStyle w:val="a3"/>
            <w:color w:val="auto"/>
            <w:sz w:val="28"/>
            <w:szCs w:val="28"/>
          </w:rPr>
          <w:t>https://utp.sberbank-ast.ru/AP</w:t>
        </w:r>
      </w:hyperlink>
      <w:r>
        <w:rPr>
          <w:sz w:val="28"/>
          <w:szCs w:val="28"/>
        </w:rPr>
        <w:t xml:space="preserve"> </w:t>
      </w:r>
    </w:p>
    <w:p w14:paraId="0E21FA5F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8ED7A4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лота: </w:t>
      </w:r>
    </w:p>
    <w:p w14:paraId="2AF39335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Нежилое помещение, цокольный этаж, кадастровый номер </w:t>
      </w:r>
      <w:r>
        <w:rPr>
          <w:sz w:val="28"/>
          <w:szCs w:val="28"/>
          <w:shd w:val="clear" w:color="auto" w:fill="FFFFFF"/>
        </w:rPr>
        <w:lastRenderedPageBreak/>
        <w:t xml:space="preserve">26:33:000000:14463, площадью 18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>
        <w:rPr>
          <w:sz w:val="28"/>
          <w:szCs w:val="28"/>
          <w:shd w:val="clear" w:color="auto" w:fill="FFFFFF"/>
        </w:rPr>
        <w:t>пр-кт</w:t>
      </w:r>
      <w:proofErr w:type="spellEnd"/>
      <w:r>
        <w:rPr>
          <w:sz w:val="28"/>
          <w:szCs w:val="28"/>
          <w:shd w:val="clear" w:color="auto" w:fill="FFFFFF"/>
        </w:rPr>
        <w:t xml:space="preserve"> Калинина, 2, корп. 2</w:t>
      </w:r>
    </w:p>
    <w:p w14:paraId="5D632FEB" w14:textId="77777777" w:rsidR="000E22D5" w:rsidRDefault="000E22D5" w:rsidP="000E2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Начальная цена лота:</w:t>
      </w:r>
      <w:r>
        <w:rPr>
          <w:sz w:val="28"/>
          <w:szCs w:val="28"/>
        </w:rPr>
        <w:t xml:space="preserve"> 17</w:t>
      </w:r>
      <w:r>
        <w:rPr>
          <w:sz w:val="28"/>
          <w:szCs w:val="28"/>
          <w:shd w:val="clear" w:color="auto" w:fill="FFFFFF"/>
        </w:rPr>
        <w:t> 928,00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руб. </w:t>
      </w:r>
    </w:p>
    <w:p w14:paraId="41323824" w14:textId="77777777" w:rsidR="000E22D5" w:rsidRDefault="000E22D5" w:rsidP="000E22D5">
      <w:pPr>
        <w:jc w:val="both"/>
        <w:rPr>
          <w:sz w:val="28"/>
          <w:szCs w:val="28"/>
        </w:rPr>
      </w:pPr>
    </w:p>
    <w:tbl>
      <w:tblPr>
        <w:tblW w:w="8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5876"/>
        <w:gridCol w:w="2680"/>
        <w:gridCol w:w="11"/>
      </w:tblGrid>
      <w:tr w:rsidR="000E22D5" w14:paraId="1BB560F0" w14:textId="77777777" w:rsidTr="000E22D5">
        <w:trPr>
          <w:trHeight w:val="37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9AE4" w14:textId="77777777" w:rsidR="000E22D5" w:rsidRDefault="000E22D5">
            <w:pPr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8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031" w14:textId="77777777" w:rsidR="000E22D5" w:rsidRDefault="000E22D5">
            <w:pPr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Сведения об участнике</w:t>
            </w:r>
          </w:p>
          <w:p w14:paraId="163F7698" w14:textId="77777777" w:rsidR="000E22D5" w:rsidRDefault="000E22D5">
            <w:pPr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0E22D5" w14:paraId="484EA081" w14:textId="77777777" w:rsidTr="000E22D5">
        <w:trPr>
          <w:gridAfter w:val="1"/>
          <w:wAfter w:w="11" w:type="dxa"/>
          <w:trHeight w:val="131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81D" w14:textId="77777777" w:rsidR="000E22D5" w:rsidRDefault="000E22D5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1A9C" w14:textId="77777777" w:rsidR="000E22D5" w:rsidRDefault="000E22D5">
            <w:pPr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 xml:space="preserve">Наименование (Ф.И.О.)  </w:t>
            </w:r>
          </w:p>
          <w:p w14:paraId="6B837D61" w14:textId="77777777" w:rsidR="000E22D5" w:rsidRDefault="000E22D5">
            <w:pPr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заявителя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09D" w14:textId="77777777" w:rsidR="000E22D5" w:rsidRDefault="000E22D5">
            <w:pPr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Номер, дата, время регистрации заявки</w:t>
            </w:r>
          </w:p>
        </w:tc>
      </w:tr>
      <w:tr w:rsidR="000E22D5" w14:paraId="39959B65" w14:textId="77777777" w:rsidTr="000E22D5">
        <w:trPr>
          <w:gridAfter w:val="1"/>
          <w:wAfter w:w="11" w:type="dxa"/>
          <w:trHeight w:val="77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5AEB" w14:textId="77777777" w:rsidR="000E22D5" w:rsidRDefault="000E22D5">
            <w:pPr>
              <w:spacing w:line="252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ABFB" w14:textId="77777777" w:rsidR="000E22D5" w:rsidRDefault="000E22D5">
            <w:pPr>
              <w:tabs>
                <w:tab w:val="left" w:pos="1065"/>
              </w:tabs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Бекренев</w:t>
            </w:r>
            <w:proofErr w:type="spellEnd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Эдуард Алексеевич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A862" w14:textId="77777777" w:rsidR="000E22D5" w:rsidRDefault="000E22D5">
            <w:pPr>
              <w:spacing w:line="254" w:lineRule="auto"/>
              <w:ind w:right="-114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№ 4547</w:t>
            </w:r>
          </w:p>
          <w:p w14:paraId="34CE762B" w14:textId="77777777" w:rsidR="000E22D5" w:rsidRDefault="000E22D5">
            <w:pPr>
              <w:spacing w:line="254" w:lineRule="auto"/>
              <w:ind w:left="-50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17.06.2024 г.</w:t>
            </w:r>
          </w:p>
          <w:p w14:paraId="6F981CCB" w14:textId="77777777" w:rsidR="000E22D5" w:rsidRDefault="000E22D5">
            <w:pPr>
              <w:spacing w:line="254" w:lineRule="auto"/>
              <w:ind w:left="-113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11 ч. 31 мин.</w:t>
            </w:r>
          </w:p>
        </w:tc>
      </w:tr>
    </w:tbl>
    <w:p w14:paraId="3B775113" w14:textId="77777777" w:rsidR="000E22D5" w:rsidRDefault="000E22D5" w:rsidP="000E22D5">
      <w:pPr>
        <w:rPr>
          <w:b/>
          <w:sz w:val="28"/>
          <w:szCs w:val="28"/>
        </w:rPr>
      </w:pPr>
    </w:p>
    <w:p w14:paraId="6B6E2881" w14:textId="77777777" w:rsidR="000E22D5" w:rsidRDefault="000E22D5" w:rsidP="000E22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Аукцион на право заключения договора аренды имущества муниципальной собственности г. Пятигорска, который должен был состояться 03.07.2024 г. признается несостоявшимся по причине признания участником аукциона только одного заявителя.</w:t>
      </w:r>
    </w:p>
    <w:p w14:paraId="7C14DE90" w14:textId="77777777" w:rsidR="000E22D5" w:rsidRDefault="000E22D5" w:rsidP="000E22D5">
      <w:pPr>
        <w:rPr>
          <w:sz w:val="28"/>
          <w:szCs w:val="28"/>
        </w:rPr>
      </w:pPr>
    </w:p>
    <w:p w14:paraId="47AB2456" w14:textId="77777777" w:rsidR="000E22D5" w:rsidRDefault="000E22D5" w:rsidP="000E22D5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Договор заключается с единственным участником, признанным единственным участником аукциона</w:t>
      </w:r>
    </w:p>
    <w:p w14:paraId="0B9DD1FC" w14:textId="77777777" w:rsidR="000E22D5" w:rsidRDefault="000E22D5" w:rsidP="000E22D5">
      <w:pPr>
        <w:jc w:val="both"/>
        <w:rPr>
          <w:sz w:val="28"/>
          <w:szCs w:val="28"/>
        </w:rPr>
      </w:pPr>
    </w:p>
    <w:p w14:paraId="408D62C0" w14:textId="77777777" w:rsidR="000E22D5" w:rsidRDefault="000E22D5" w:rsidP="000E22D5">
      <w:pPr>
        <w:shd w:val="clear" w:color="auto" w:fill="FFFFFF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Подписи комиссии: </w:t>
      </w:r>
    </w:p>
    <w:p w14:paraId="0B122E0E" w14:textId="77777777" w:rsidR="000E22D5" w:rsidRDefault="000E22D5" w:rsidP="000E22D5">
      <w:pPr>
        <w:jc w:val="both"/>
        <w:rPr>
          <w:sz w:val="28"/>
          <w:szCs w:val="28"/>
        </w:rPr>
      </w:pPr>
    </w:p>
    <w:p w14:paraId="537D7B71" w14:textId="77777777" w:rsidR="000E22D5" w:rsidRDefault="000E22D5" w:rsidP="000E22D5">
      <w:pPr>
        <w:rPr>
          <w:sz w:val="28"/>
          <w:szCs w:val="28"/>
        </w:rPr>
      </w:pPr>
    </w:p>
    <w:p w14:paraId="0FF58C46" w14:textId="77777777" w:rsidR="000E22D5" w:rsidRDefault="000E22D5" w:rsidP="000E22D5">
      <w:pPr>
        <w:rPr>
          <w:sz w:val="28"/>
          <w:szCs w:val="28"/>
        </w:rPr>
      </w:pPr>
      <w:r>
        <w:rPr>
          <w:sz w:val="28"/>
          <w:szCs w:val="28"/>
        </w:rPr>
        <w:t xml:space="preserve">Артемов Роман Васильевич ___________________ </w:t>
      </w:r>
    </w:p>
    <w:p w14:paraId="5A131452" w14:textId="77777777" w:rsidR="000E22D5" w:rsidRDefault="000E22D5" w:rsidP="000E22D5">
      <w:pPr>
        <w:rPr>
          <w:sz w:val="28"/>
          <w:szCs w:val="28"/>
        </w:rPr>
      </w:pPr>
    </w:p>
    <w:p w14:paraId="28FF8527" w14:textId="77777777" w:rsidR="000E22D5" w:rsidRDefault="000E22D5" w:rsidP="000E22D5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___________________ </w:t>
      </w:r>
    </w:p>
    <w:p w14:paraId="6DA3EA34" w14:textId="77777777" w:rsidR="000E22D5" w:rsidRDefault="000E22D5" w:rsidP="000E22D5">
      <w:pPr>
        <w:rPr>
          <w:sz w:val="28"/>
          <w:szCs w:val="28"/>
        </w:rPr>
      </w:pPr>
    </w:p>
    <w:p w14:paraId="445CC035" w14:textId="77777777" w:rsidR="000E22D5" w:rsidRDefault="000E22D5" w:rsidP="000E22D5">
      <w:pPr>
        <w:rPr>
          <w:sz w:val="28"/>
          <w:szCs w:val="28"/>
        </w:rPr>
      </w:pPr>
      <w:r>
        <w:rPr>
          <w:sz w:val="28"/>
          <w:szCs w:val="28"/>
        </w:rPr>
        <w:t>Васильева Элина Игоревна ___________________</w:t>
      </w:r>
    </w:p>
    <w:p w14:paraId="354679B6" w14:textId="77777777" w:rsidR="000E22D5" w:rsidRDefault="000E22D5" w:rsidP="000E22D5">
      <w:pPr>
        <w:rPr>
          <w:sz w:val="28"/>
          <w:szCs w:val="28"/>
        </w:rPr>
      </w:pPr>
    </w:p>
    <w:p w14:paraId="6BB80764" w14:textId="77777777" w:rsidR="000E22D5" w:rsidRDefault="000E22D5" w:rsidP="000E22D5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___________________ </w:t>
      </w:r>
    </w:p>
    <w:p w14:paraId="0E008416" w14:textId="77777777" w:rsidR="000E22D5" w:rsidRDefault="000E22D5" w:rsidP="000E22D5">
      <w:pPr>
        <w:rPr>
          <w:sz w:val="28"/>
          <w:szCs w:val="28"/>
        </w:rPr>
      </w:pPr>
    </w:p>
    <w:p w14:paraId="44D8041A" w14:textId="77777777" w:rsidR="000E22D5" w:rsidRDefault="000E22D5" w:rsidP="000E22D5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___________________ </w:t>
      </w:r>
    </w:p>
    <w:p w14:paraId="2E22378F" w14:textId="77777777" w:rsidR="000E22D5" w:rsidRDefault="000E22D5" w:rsidP="000E22D5"/>
    <w:p w14:paraId="71BA21D1" w14:textId="77777777" w:rsidR="000E22D5" w:rsidRDefault="000E22D5" w:rsidP="000E22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Бумагин</w:t>
      </w:r>
      <w:proofErr w:type="spellEnd"/>
      <w:r>
        <w:rPr>
          <w:sz w:val="28"/>
          <w:szCs w:val="28"/>
        </w:rPr>
        <w:t xml:space="preserve"> Артем Владимирович ___________________</w:t>
      </w:r>
    </w:p>
    <w:p w14:paraId="0CB049F6" w14:textId="77777777" w:rsidR="000E22D5" w:rsidRDefault="000E22D5" w:rsidP="000E22D5"/>
    <w:p w14:paraId="62121FBB" w14:textId="77777777" w:rsidR="000E22D5" w:rsidRDefault="000E22D5" w:rsidP="000E22D5">
      <w:r>
        <w:rPr>
          <w:sz w:val="28"/>
          <w:szCs w:val="28"/>
        </w:rPr>
        <w:t>Николаева Юлия Ивановна       ___________________</w:t>
      </w:r>
    </w:p>
    <w:p w14:paraId="6C584011" w14:textId="77777777" w:rsidR="000E22D5" w:rsidRDefault="000E22D5" w:rsidP="000E22D5"/>
    <w:p w14:paraId="109EC50A" w14:textId="77777777" w:rsidR="000E22D5" w:rsidRDefault="000E22D5" w:rsidP="000E22D5"/>
    <w:p w14:paraId="4A635DB8" w14:textId="77777777" w:rsidR="002F1142" w:rsidRDefault="002F1142"/>
    <w:sectPr w:rsidR="002F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2"/>
    <w:rsid w:val="000E22D5"/>
    <w:rsid w:val="002F1142"/>
    <w:rsid w:val="00B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CB4DF-3D9F-4C99-BC91-DDC2F2E9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2D5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0E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</cp:revision>
  <dcterms:created xsi:type="dcterms:W3CDTF">2024-07-02T14:10:00Z</dcterms:created>
  <dcterms:modified xsi:type="dcterms:W3CDTF">2024-07-02T14:10:00Z</dcterms:modified>
</cp:coreProperties>
</file>